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B005A" w14:textId="77777777" w:rsidR="005D4FFF" w:rsidRPr="005C5E60" w:rsidRDefault="005D4FFF" w:rsidP="005D4FFF">
      <w:pPr>
        <w:rPr>
          <w:rFonts w:ascii="Cambria" w:hAnsi="Cambria"/>
        </w:rPr>
      </w:pPr>
    </w:p>
    <w:p w14:paraId="119941DB" w14:textId="77777777" w:rsidR="005D4FFF" w:rsidRPr="005C5E60" w:rsidRDefault="005D4FFF" w:rsidP="005D4FFF">
      <w:pPr>
        <w:rPr>
          <w:rFonts w:ascii="Cambria" w:hAnsi="Cambria"/>
        </w:rPr>
      </w:pPr>
    </w:p>
    <w:p w14:paraId="3F803B23" w14:textId="77777777" w:rsidR="005D4FFF" w:rsidRPr="005C5E60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3569799E" w14:textId="1B44DC58" w:rsidR="005D4FFF" w:rsidRPr="005C5E60" w:rsidRDefault="00B660C8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5C5E60">
        <w:rPr>
          <w:rFonts w:ascii="Cambria" w:hAnsi="Cambria"/>
          <w:color w:val="434E7E"/>
          <w:spacing w:val="-1"/>
          <w:sz w:val="40"/>
          <w:szCs w:val="40"/>
        </w:rPr>
        <w:t>B</w:t>
      </w:r>
      <w:r w:rsidR="005D4FFF" w:rsidRPr="005C5E60">
        <w:rPr>
          <w:rFonts w:ascii="Cambria" w:hAnsi="Cambria"/>
          <w:color w:val="434E7E"/>
          <w:spacing w:val="-1"/>
          <w:sz w:val="40"/>
          <w:szCs w:val="40"/>
        </w:rPr>
        <w:t>.</w:t>
      </w:r>
      <w:r w:rsidRPr="005C5E60">
        <w:rPr>
          <w:rFonts w:ascii="Cambria" w:hAnsi="Cambria"/>
          <w:color w:val="434E7E"/>
          <w:spacing w:val="-1"/>
          <w:sz w:val="40"/>
          <w:szCs w:val="40"/>
        </w:rPr>
        <w:t>2</w:t>
      </w:r>
      <w:r w:rsidR="005D4FFF" w:rsidRPr="005C5E60">
        <w:rPr>
          <w:rFonts w:ascii="Cambria" w:hAnsi="Cambria"/>
          <w:color w:val="434E7E"/>
          <w:spacing w:val="-1"/>
          <w:sz w:val="40"/>
          <w:szCs w:val="40"/>
        </w:rPr>
        <w:tab/>
      </w:r>
      <w:r w:rsidRPr="005C5E60">
        <w:rPr>
          <w:rFonts w:ascii="Cambria" w:hAnsi="Cambria"/>
          <w:color w:val="434E7E"/>
          <w:spacing w:val="-1"/>
          <w:sz w:val="40"/>
          <w:szCs w:val="40"/>
        </w:rPr>
        <w:t>Communicate sustainability goals to property tenant(s)</w:t>
      </w:r>
    </w:p>
    <w:p w14:paraId="1CF9B440" w14:textId="17C31E64" w:rsidR="00B660C8" w:rsidRDefault="00B660C8" w:rsidP="00E94D73">
      <w:pPr>
        <w:spacing w:before="120" w:line="259" w:lineRule="auto"/>
        <w:rPr>
          <w:rFonts w:ascii="Cambria" w:hAnsi="Cambria"/>
          <w:iCs/>
          <w:color w:val="B31983" w:themeColor="accent2"/>
        </w:rPr>
      </w:pPr>
      <w:r w:rsidRPr="005C5E60">
        <w:rPr>
          <w:rFonts w:ascii="Cambria" w:hAnsi="Cambria"/>
          <w:iCs/>
          <w:color w:val="B31983" w:themeColor="accent2"/>
        </w:rPr>
        <w:t xml:space="preserve">This </w:t>
      </w:r>
      <w:r w:rsidR="00712DFB">
        <w:rPr>
          <w:rFonts w:ascii="Cambria" w:hAnsi="Cambria"/>
          <w:iCs/>
          <w:color w:val="B31983" w:themeColor="accent2"/>
        </w:rPr>
        <w:t>b</w:t>
      </w:r>
      <w:r w:rsidRPr="005C5E60">
        <w:rPr>
          <w:rFonts w:ascii="Cambria" w:hAnsi="Cambria"/>
          <w:iCs/>
          <w:color w:val="B31983" w:themeColor="accent2"/>
        </w:rPr>
        <w:t xml:space="preserve">aseline </w:t>
      </w:r>
      <w:r w:rsidR="00712DFB">
        <w:rPr>
          <w:rFonts w:ascii="Cambria" w:hAnsi="Cambria"/>
          <w:iCs/>
          <w:color w:val="B31983" w:themeColor="accent2"/>
        </w:rPr>
        <w:t>r</w:t>
      </w:r>
      <w:r w:rsidRPr="005C5E60">
        <w:rPr>
          <w:rFonts w:ascii="Cambria" w:hAnsi="Cambria"/>
          <w:iCs/>
          <w:color w:val="B31983" w:themeColor="accent2"/>
        </w:rPr>
        <w:t>equirement is intended to open the door to real estate management-tenant collaboration</w:t>
      </w:r>
      <w:r w:rsidR="005C5E60">
        <w:rPr>
          <w:rFonts w:ascii="Cambria" w:hAnsi="Cambria"/>
          <w:iCs/>
          <w:color w:val="B31983" w:themeColor="accent2"/>
        </w:rPr>
        <w:t xml:space="preserve"> on sustainability.</w:t>
      </w:r>
    </w:p>
    <w:p w14:paraId="464B7CEF" w14:textId="68D71992" w:rsidR="003976E9" w:rsidRPr="00712DFB" w:rsidRDefault="003976E9" w:rsidP="00712DFB">
      <w:pPr>
        <w:spacing w:before="240" w:line="259" w:lineRule="auto"/>
        <w:rPr>
          <w:rFonts w:ascii="Cambria" w:eastAsia="Calibri" w:hAnsi="Cambria" w:cs="Times New Roman"/>
          <w:iCs/>
          <w:color w:val="434E7E"/>
          <w:sz w:val="28"/>
          <w:szCs w:val="28"/>
        </w:rPr>
      </w:pPr>
      <w:r w:rsidRPr="00712DFB">
        <w:rPr>
          <w:rFonts w:ascii="Cambria" w:eastAsia="Calibri" w:hAnsi="Cambria" w:cs="Times New Roman"/>
          <w:iCs/>
          <w:color w:val="434E7E"/>
          <w:sz w:val="28"/>
          <w:szCs w:val="28"/>
        </w:rPr>
        <w:t xml:space="preserve">To </w:t>
      </w:r>
      <w:r w:rsidR="00C67879" w:rsidRPr="00712DFB">
        <w:rPr>
          <w:rFonts w:ascii="Cambria" w:eastAsia="Calibri" w:hAnsi="Cambria" w:cs="Times New Roman"/>
          <w:iCs/>
          <w:color w:val="434E7E"/>
          <w:sz w:val="28"/>
          <w:szCs w:val="28"/>
        </w:rPr>
        <w:t>meet</w:t>
      </w:r>
      <w:r w:rsidRPr="00712DFB">
        <w:rPr>
          <w:rFonts w:ascii="Cambria" w:eastAsia="Calibri" w:hAnsi="Cambria" w:cs="Times New Roman"/>
          <w:iCs/>
          <w:color w:val="434E7E"/>
          <w:sz w:val="28"/>
          <w:szCs w:val="28"/>
        </w:rPr>
        <w:t xml:space="preserve"> this baseline requirement</w:t>
      </w:r>
    </w:p>
    <w:p w14:paraId="3EC5E99D" w14:textId="257B7F8F" w:rsidR="00B660C8" w:rsidRPr="005C5E60" w:rsidRDefault="003976E9" w:rsidP="00712DFB">
      <w:pPr>
        <w:spacing w:before="120" w:after="120" w:line="259" w:lineRule="auto"/>
        <w:ind w:left="360" w:hanging="360"/>
        <w:rPr>
          <w:rFonts w:ascii="Cambria" w:hAnsi="Cambria"/>
          <w:iCs/>
          <w:color w:val="B31983" w:themeColor="accent2"/>
        </w:rPr>
      </w:pPr>
      <w:r>
        <w:rPr>
          <w:rFonts w:ascii="Cambria" w:hAnsi="Cambria"/>
          <w:iCs/>
          <w:color w:val="B31983" w:themeColor="accent2"/>
        </w:rPr>
        <w:t>Adapt</w:t>
      </w:r>
      <w:r w:rsidR="007E137A" w:rsidRPr="005C5E60">
        <w:rPr>
          <w:rFonts w:ascii="Cambria" w:hAnsi="Cambria"/>
          <w:iCs/>
          <w:color w:val="B31983" w:themeColor="accent2"/>
        </w:rPr>
        <w:t xml:space="preserve"> the template</w:t>
      </w:r>
      <w:r w:rsidR="00C91EC9" w:rsidRPr="005C5E60">
        <w:rPr>
          <w:rFonts w:ascii="Cambria" w:hAnsi="Cambria"/>
          <w:iCs/>
          <w:color w:val="B31983" w:themeColor="accent2"/>
        </w:rPr>
        <w:t xml:space="preserve"> </w:t>
      </w:r>
      <w:r w:rsidR="00907233">
        <w:rPr>
          <w:rFonts w:ascii="Cambria" w:hAnsi="Cambria"/>
          <w:iCs/>
          <w:color w:val="B31983" w:themeColor="accent2"/>
        </w:rPr>
        <w:t xml:space="preserve">below </w:t>
      </w:r>
      <w:r w:rsidR="007E137A" w:rsidRPr="005C5E60">
        <w:rPr>
          <w:rFonts w:ascii="Cambria" w:hAnsi="Cambria"/>
          <w:iCs/>
          <w:color w:val="B31983" w:themeColor="accent2"/>
        </w:rPr>
        <w:t xml:space="preserve">to </w:t>
      </w:r>
      <w:r w:rsidR="00B660C8" w:rsidRPr="005C5E60">
        <w:rPr>
          <w:rFonts w:ascii="Cambria" w:hAnsi="Cambria"/>
          <w:iCs/>
          <w:color w:val="B31983" w:themeColor="accent2"/>
        </w:rPr>
        <w:t>craft</w:t>
      </w:r>
      <w:r w:rsidR="007E137A" w:rsidRPr="005C5E60">
        <w:rPr>
          <w:rFonts w:ascii="Cambria" w:hAnsi="Cambria"/>
          <w:iCs/>
          <w:color w:val="B31983" w:themeColor="accent2"/>
        </w:rPr>
        <w:t xml:space="preserve"> </w:t>
      </w:r>
      <w:r w:rsidR="00B660C8" w:rsidRPr="005C5E60">
        <w:rPr>
          <w:rFonts w:ascii="Cambria" w:hAnsi="Cambria"/>
          <w:iCs/>
          <w:color w:val="B31983" w:themeColor="accent2"/>
        </w:rPr>
        <w:t xml:space="preserve">an </w:t>
      </w:r>
      <w:r w:rsidR="007E137A" w:rsidRPr="005C5E60">
        <w:rPr>
          <w:rFonts w:ascii="Cambria" w:hAnsi="Cambria"/>
          <w:iCs/>
          <w:color w:val="B31983" w:themeColor="accent2"/>
        </w:rPr>
        <w:t>email to</w:t>
      </w:r>
      <w:r w:rsidR="00886EEC" w:rsidRPr="005C5E60">
        <w:rPr>
          <w:rFonts w:ascii="Cambria" w:hAnsi="Cambria"/>
          <w:iCs/>
          <w:color w:val="B31983" w:themeColor="accent2"/>
        </w:rPr>
        <w:t xml:space="preserve"> at least</w:t>
      </w:r>
      <w:r w:rsidR="00B660C8" w:rsidRPr="005C5E60">
        <w:rPr>
          <w:rFonts w:ascii="Cambria" w:hAnsi="Cambria"/>
          <w:iCs/>
          <w:color w:val="B31983" w:themeColor="accent2"/>
        </w:rPr>
        <w:t xml:space="preserve"> </w:t>
      </w:r>
      <w:r w:rsidR="00B660C8" w:rsidRPr="005C5E60">
        <w:rPr>
          <w:rFonts w:ascii="Cambria" w:hAnsi="Cambria"/>
          <w:iCs/>
          <w:color w:val="B31983" w:themeColor="accent2"/>
          <w:u w:val="single"/>
        </w:rPr>
        <w:t>one</w:t>
      </w:r>
      <w:r w:rsidR="00B660C8" w:rsidRPr="005C5E60">
        <w:rPr>
          <w:rFonts w:ascii="Cambria" w:hAnsi="Cambria"/>
          <w:iCs/>
          <w:color w:val="B31983" w:themeColor="accent2"/>
        </w:rPr>
        <w:t xml:space="preserve"> of the following:</w:t>
      </w:r>
    </w:p>
    <w:p w14:paraId="69598DEB" w14:textId="6C39B40C" w:rsidR="00B660C8" w:rsidRPr="005C5E60" w:rsidRDefault="00B660C8" w:rsidP="00712DFB">
      <w:pPr>
        <w:pStyle w:val="ListParagraph"/>
        <w:numPr>
          <w:ilvl w:val="0"/>
          <w:numId w:val="8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 w:themeColor="accent2"/>
        </w:rPr>
      </w:pPr>
      <w:r w:rsidRPr="005C5E60">
        <w:rPr>
          <w:rFonts w:ascii="Cambria" w:hAnsi="Cambria"/>
          <w:iCs/>
          <w:color w:val="B31983" w:themeColor="accent2"/>
        </w:rPr>
        <w:t xml:space="preserve">A </w:t>
      </w:r>
      <w:r w:rsidR="007E137A" w:rsidRPr="00D177F4">
        <w:rPr>
          <w:rFonts w:ascii="Cambria" w:hAnsi="Cambria"/>
          <w:iCs/>
          <w:color w:val="434E7E"/>
        </w:rPr>
        <w:t>tenant representative</w:t>
      </w:r>
      <w:r w:rsidRPr="00D177F4">
        <w:rPr>
          <w:rFonts w:ascii="Cambria" w:hAnsi="Cambria"/>
          <w:iCs/>
          <w:color w:val="434E7E"/>
        </w:rPr>
        <w:t xml:space="preserve"> </w:t>
      </w:r>
      <w:r w:rsidRPr="005C5E60">
        <w:rPr>
          <w:rFonts w:ascii="Cambria" w:hAnsi="Cambria"/>
          <w:iCs/>
          <w:color w:val="B31983" w:themeColor="accent2"/>
        </w:rPr>
        <w:t>at the property. This could be an operations or facilities director or another person with influence over</w:t>
      </w:r>
      <w:r w:rsidR="00886EEC" w:rsidRPr="005C5E60">
        <w:rPr>
          <w:rFonts w:ascii="Cambria" w:hAnsi="Cambria"/>
          <w:iCs/>
          <w:color w:val="B31983" w:themeColor="accent2"/>
        </w:rPr>
        <w:t xml:space="preserve"> property</w:t>
      </w:r>
      <w:r w:rsidRPr="005C5E60">
        <w:rPr>
          <w:rFonts w:ascii="Cambria" w:hAnsi="Cambria"/>
          <w:iCs/>
          <w:color w:val="B31983" w:themeColor="accent2"/>
        </w:rPr>
        <w:t xml:space="preserve"> operations.</w:t>
      </w:r>
    </w:p>
    <w:p w14:paraId="291A4185" w14:textId="43AB554B" w:rsidR="00B660C8" w:rsidRPr="005C5E60" w:rsidRDefault="00B660C8" w:rsidP="00712DFB">
      <w:pPr>
        <w:pStyle w:val="ListParagraph"/>
        <w:numPr>
          <w:ilvl w:val="0"/>
          <w:numId w:val="8"/>
        </w:numPr>
        <w:spacing w:before="120" w:after="240" w:line="259" w:lineRule="auto"/>
        <w:ind w:left="1080"/>
        <w:contextualSpacing w:val="0"/>
        <w:rPr>
          <w:rFonts w:ascii="Cambria" w:hAnsi="Cambria"/>
          <w:iCs/>
          <w:color w:val="B31983" w:themeColor="accent2"/>
        </w:rPr>
      </w:pPr>
      <w:r w:rsidRPr="005C5E60">
        <w:rPr>
          <w:rFonts w:ascii="Cambria" w:hAnsi="Cambria"/>
          <w:iCs/>
          <w:color w:val="B31983" w:themeColor="accent2"/>
        </w:rPr>
        <w:t xml:space="preserve">The </w:t>
      </w:r>
      <w:r w:rsidRPr="00D177F4">
        <w:rPr>
          <w:rFonts w:ascii="Cambria" w:hAnsi="Cambria"/>
          <w:iCs/>
          <w:color w:val="434E7E"/>
        </w:rPr>
        <w:t xml:space="preserve">ESG or sustainability team </w:t>
      </w:r>
      <w:r w:rsidRPr="005C5E60">
        <w:rPr>
          <w:rFonts w:ascii="Cambria" w:hAnsi="Cambria"/>
          <w:iCs/>
          <w:color w:val="B31983" w:themeColor="accent2"/>
        </w:rPr>
        <w:t xml:space="preserve">at </w:t>
      </w:r>
      <w:r w:rsidR="00886EEC" w:rsidRPr="005C5E60">
        <w:rPr>
          <w:rFonts w:ascii="Cambria" w:hAnsi="Cambria"/>
          <w:iCs/>
          <w:color w:val="B31983" w:themeColor="accent2"/>
        </w:rPr>
        <w:t>the tenant company.</w:t>
      </w:r>
    </w:p>
    <w:p w14:paraId="5556CED4" w14:textId="43C7A235" w:rsidR="005C5E60" w:rsidRPr="00712DFB" w:rsidRDefault="003976E9" w:rsidP="00712DFB">
      <w:pPr>
        <w:spacing w:before="240" w:line="259" w:lineRule="auto"/>
        <w:rPr>
          <w:rFonts w:ascii="Cambria" w:eastAsia="Calibri" w:hAnsi="Cambria" w:cs="Times New Roman"/>
          <w:iCs/>
          <w:color w:val="434E7E"/>
          <w:sz w:val="28"/>
          <w:szCs w:val="28"/>
        </w:rPr>
      </w:pPr>
      <w:r w:rsidRPr="00712DFB">
        <w:rPr>
          <w:rFonts w:ascii="Cambria" w:eastAsia="Calibri" w:hAnsi="Cambria" w:cs="Times New Roman"/>
          <w:iCs/>
          <w:color w:val="434E7E"/>
          <w:sz w:val="28"/>
          <w:szCs w:val="28"/>
        </w:rPr>
        <w:t>To claim this baseline requirement:</w:t>
      </w:r>
    </w:p>
    <w:p w14:paraId="616E5CC1" w14:textId="0DD96A7E" w:rsidR="003976E9" w:rsidRPr="003976E9" w:rsidRDefault="003976E9" w:rsidP="00712DFB">
      <w:pPr>
        <w:pStyle w:val="ListParagraph"/>
        <w:numPr>
          <w:ilvl w:val="0"/>
          <w:numId w:val="10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 w:themeColor="accent2"/>
        </w:rPr>
      </w:pPr>
      <w:r w:rsidRPr="003976E9">
        <w:rPr>
          <w:rFonts w:ascii="Cambria" w:hAnsi="Cambria"/>
          <w:iCs/>
          <w:color w:val="B31983" w:themeColor="accent2"/>
        </w:rPr>
        <w:t xml:space="preserve">Check the box to certify that </w:t>
      </w:r>
      <w:proofErr w:type="gramStart"/>
      <w:r w:rsidRPr="003976E9">
        <w:rPr>
          <w:rFonts w:ascii="Cambria" w:hAnsi="Cambria"/>
          <w:iCs/>
          <w:color w:val="B31983" w:themeColor="accent2"/>
        </w:rPr>
        <w:t>you’ve</w:t>
      </w:r>
      <w:proofErr w:type="gramEnd"/>
      <w:r w:rsidRPr="003976E9">
        <w:rPr>
          <w:rFonts w:ascii="Cambria" w:hAnsi="Cambria"/>
          <w:iCs/>
          <w:color w:val="B31983" w:themeColor="accent2"/>
        </w:rPr>
        <w:t xml:space="preserve"> communicated sustainability goals to the tenant(s).</w:t>
      </w:r>
    </w:p>
    <w:p w14:paraId="2DD66880" w14:textId="44C6B3D0" w:rsidR="003976E9" w:rsidRPr="003976E9" w:rsidRDefault="003976E9" w:rsidP="00712DFB">
      <w:pPr>
        <w:pStyle w:val="ListParagraph"/>
        <w:numPr>
          <w:ilvl w:val="0"/>
          <w:numId w:val="10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 w:themeColor="accent2"/>
        </w:rPr>
      </w:pPr>
      <w:r w:rsidRPr="003976E9">
        <w:rPr>
          <w:rFonts w:ascii="Cambria" w:hAnsi="Cambria"/>
          <w:iCs/>
          <w:color w:val="B31983" w:themeColor="accent2"/>
        </w:rPr>
        <w:t xml:space="preserve">Include a copy of </w:t>
      </w:r>
      <w:r w:rsidR="00FE4A4D">
        <w:rPr>
          <w:rFonts w:ascii="Cambria" w:hAnsi="Cambria"/>
          <w:iCs/>
          <w:color w:val="B31983" w:themeColor="accent2"/>
        </w:rPr>
        <w:t>the</w:t>
      </w:r>
      <w:r w:rsidRPr="003976E9">
        <w:rPr>
          <w:rFonts w:ascii="Cambria" w:hAnsi="Cambria"/>
          <w:iCs/>
          <w:color w:val="B31983" w:themeColor="accent2"/>
        </w:rPr>
        <w:t xml:space="preserve"> communication with your application.</w:t>
      </w:r>
    </w:p>
    <w:p w14:paraId="0FD07A62" w14:textId="2C844BCB" w:rsidR="00886EEC" w:rsidRDefault="00886EEC" w:rsidP="00E63B87">
      <w:pPr>
        <w:spacing w:before="71" w:line="259" w:lineRule="auto"/>
        <w:rPr>
          <w:rFonts w:ascii="Cambria" w:hAnsi="Cambria"/>
          <w:iCs/>
          <w:color w:val="B31983" w:themeColor="accent2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ook w:val="04A0" w:firstRow="1" w:lastRow="0" w:firstColumn="1" w:lastColumn="0" w:noHBand="0" w:noVBand="1"/>
      </w:tblPr>
      <w:tblGrid>
        <w:gridCol w:w="7987"/>
        <w:gridCol w:w="989"/>
      </w:tblGrid>
      <w:tr w:rsidR="00FE4A4D" w14:paraId="1482DE65" w14:textId="77777777" w:rsidTr="00520EEF">
        <w:trPr>
          <w:trHeight w:val="235"/>
        </w:trPr>
        <w:tc>
          <w:tcPr>
            <w:tcW w:w="7987" w:type="dxa"/>
          </w:tcPr>
          <w:p w14:paraId="0171B55F" w14:textId="5587C8A0" w:rsidR="00FE4A4D" w:rsidRPr="0094682B" w:rsidRDefault="00FE4A4D" w:rsidP="00520EEF">
            <w:pPr>
              <w:spacing w:before="120" w:after="120"/>
              <w:ind w:left="106" w:right="49"/>
              <w:rPr>
                <w:rFonts w:ascii="Cambria" w:hAnsi="Cambria"/>
                <w:color w:val="414042"/>
              </w:rPr>
            </w:pPr>
            <w:proofErr w:type="gramStart"/>
            <w:r>
              <w:rPr>
                <w:rFonts w:ascii="Cambria" w:hAnsi="Cambria"/>
                <w:color w:val="414042"/>
              </w:rPr>
              <w:t>We’ve</w:t>
            </w:r>
            <w:proofErr w:type="gramEnd"/>
            <w:r>
              <w:rPr>
                <w:rFonts w:ascii="Cambria" w:hAnsi="Cambria"/>
                <w:color w:val="414042"/>
              </w:rPr>
              <w:t xml:space="preserve"> communicated our sustainability goals to the property’s tenant(s). </w:t>
            </w:r>
            <w:proofErr w:type="gramStart"/>
            <w:r>
              <w:rPr>
                <w:rFonts w:ascii="Cambria" w:hAnsi="Cambria"/>
                <w:color w:val="414042"/>
              </w:rPr>
              <w:t>I’ve</w:t>
            </w:r>
            <w:proofErr w:type="gramEnd"/>
            <w:r>
              <w:rPr>
                <w:rFonts w:ascii="Cambria" w:hAnsi="Cambria"/>
                <w:color w:val="414042"/>
              </w:rPr>
              <w:t xml:space="preserve"> included a copy of that communication with the application.</w:t>
            </w:r>
          </w:p>
        </w:tc>
        <w:tc>
          <w:tcPr>
            <w:tcW w:w="989" w:type="dxa"/>
            <w:vAlign w:val="center"/>
          </w:tcPr>
          <w:p w14:paraId="0247B8A2" w14:textId="77777777" w:rsidR="00FE4A4D" w:rsidRPr="003C7623" w:rsidRDefault="00FE4A4D" w:rsidP="00520EEF">
            <w:pPr>
              <w:spacing w:line="259" w:lineRule="auto"/>
              <w:jc w:val="center"/>
              <w:rPr>
                <w:rFonts w:ascii="Cambria" w:hAnsi="Cambria"/>
                <w:iCs/>
                <w:color w:val="414042"/>
              </w:rPr>
            </w:pPr>
          </w:p>
        </w:tc>
      </w:tr>
    </w:tbl>
    <w:p w14:paraId="34D360EF" w14:textId="77777777" w:rsidR="003F42C4" w:rsidRDefault="003F42C4" w:rsidP="00FE4A4D">
      <w:pPr>
        <w:tabs>
          <w:tab w:val="left" w:pos="840"/>
        </w:tabs>
        <w:rPr>
          <w:rFonts w:ascii="Cambria" w:hAnsi="Cambria"/>
          <w:iCs/>
          <w:color w:val="B31983" w:themeColor="accent2"/>
        </w:rPr>
      </w:pPr>
    </w:p>
    <w:p w14:paraId="6011D532" w14:textId="3EEA1278" w:rsidR="003976E9" w:rsidRDefault="003976E9" w:rsidP="003976E9">
      <w:pPr>
        <w:tabs>
          <w:tab w:val="left" w:pos="840"/>
        </w:tabs>
        <w:spacing w:before="240"/>
        <w:rPr>
          <w:rFonts w:ascii="Cambria" w:eastAsia="Arial" w:hAnsi="Cambria"/>
          <w:color w:val="B31983" w:themeColor="accent2"/>
        </w:rPr>
      </w:pPr>
      <w:r w:rsidRPr="003976E9">
        <w:rPr>
          <w:rFonts w:ascii="Cambria" w:eastAsia="Arial" w:hAnsi="Cambria"/>
          <w:color w:val="B31983" w:themeColor="accent2"/>
        </w:rPr>
        <w:t>Communication template</w:t>
      </w:r>
    </w:p>
    <w:p w14:paraId="1AF0A0BF" w14:textId="77777777" w:rsidR="003976E9" w:rsidRPr="000D090E" w:rsidRDefault="003976E9" w:rsidP="003976E9">
      <w:pPr>
        <w:spacing w:before="120" w:after="120" w:line="259" w:lineRule="auto"/>
        <w:rPr>
          <w:rFonts w:ascii="Cambria" w:hAnsi="Cambria"/>
          <w:iCs/>
          <w:color w:val="414042"/>
        </w:rPr>
      </w:pPr>
      <w:r w:rsidRPr="000D090E">
        <w:rPr>
          <w:rFonts w:ascii="Cambria" w:hAnsi="Cambria"/>
          <w:iCs/>
          <w:color w:val="414042"/>
        </w:rPr>
        <w:t xml:space="preserve">Dear </w:t>
      </w:r>
      <w:r w:rsidRPr="000D090E">
        <w:rPr>
          <w:rFonts w:ascii="Cambria" w:hAnsi="Cambria"/>
          <w:i/>
          <w:color w:val="414042"/>
          <w:highlight w:val="yellow"/>
        </w:rPr>
        <w:t>[insert name of tenant representative]</w:t>
      </w:r>
      <w:r w:rsidRPr="000D090E">
        <w:rPr>
          <w:rFonts w:ascii="Cambria" w:hAnsi="Cambria"/>
          <w:iCs/>
          <w:color w:val="414042"/>
        </w:rPr>
        <w:t>:</w:t>
      </w:r>
    </w:p>
    <w:p w14:paraId="1C537BDB" w14:textId="77777777" w:rsidR="003976E9" w:rsidRPr="000D090E" w:rsidRDefault="003976E9" w:rsidP="00FE4A4D">
      <w:pPr>
        <w:spacing w:before="120" w:after="120" w:line="259" w:lineRule="auto"/>
        <w:rPr>
          <w:rFonts w:ascii="Cambria" w:hAnsi="Cambria"/>
          <w:iCs/>
          <w:color w:val="414042"/>
        </w:rPr>
      </w:pPr>
      <w:proofErr w:type="gramStart"/>
      <w:r w:rsidRPr="000D090E">
        <w:rPr>
          <w:rFonts w:ascii="Cambria" w:hAnsi="Cambria"/>
          <w:iCs/>
          <w:color w:val="414042"/>
        </w:rPr>
        <w:t>I’m</w:t>
      </w:r>
      <w:proofErr w:type="gramEnd"/>
      <w:r w:rsidRPr="000D090E">
        <w:rPr>
          <w:rFonts w:ascii="Cambria" w:hAnsi="Cambria"/>
          <w:iCs/>
          <w:color w:val="414042"/>
        </w:rPr>
        <w:t xml:space="preserve"> writing to let you know that </w:t>
      </w:r>
      <w:r w:rsidRPr="000D090E">
        <w:rPr>
          <w:rFonts w:ascii="Cambria" w:hAnsi="Cambria"/>
          <w:i/>
          <w:color w:val="414042"/>
          <w:highlight w:val="yellow"/>
        </w:rPr>
        <w:t>[insert company name]</w:t>
      </w:r>
      <w:r w:rsidRPr="000D090E">
        <w:rPr>
          <w:rFonts w:ascii="Cambria" w:hAnsi="Cambria"/>
          <w:iCs/>
          <w:color w:val="414042"/>
        </w:rPr>
        <w:t xml:space="preserve"> </w:t>
      </w:r>
      <w:r>
        <w:rPr>
          <w:rFonts w:ascii="Cambria" w:hAnsi="Cambria"/>
          <w:iCs/>
          <w:color w:val="414042"/>
        </w:rPr>
        <w:t>prioritizes</w:t>
      </w:r>
      <w:r w:rsidRPr="000D090E">
        <w:rPr>
          <w:rFonts w:ascii="Cambria" w:hAnsi="Cambria"/>
          <w:iCs/>
          <w:color w:val="414042"/>
        </w:rPr>
        <w:t xml:space="preserve"> sustainability in our company operations and real estate portfolio</w:t>
      </w:r>
      <w:r>
        <w:rPr>
          <w:rFonts w:ascii="Cambria" w:hAnsi="Cambria"/>
          <w:iCs/>
          <w:color w:val="414042"/>
        </w:rPr>
        <w:t xml:space="preserve">. </w:t>
      </w:r>
      <w:proofErr w:type="gramStart"/>
      <w:r w:rsidRPr="000D090E">
        <w:rPr>
          <w:rFonts w:ascii="Cambria" w:hAnsi="Cambria"/>
          <w:iCs/>
          <w:color w:val="414042"/>
        </w:rPr>
        <w:t>I’d</w:t>
      </w:r>
      <w:proofErr w:type="gramEnd"/>
      <w:r w:rsidRPr="000D090E">
        <w:rPr>
          <w:rFonts w:ascii="Cambria" w:hAnsi="Cambria"/>
          <w:iCs/>
          <w:color w:val="414042"/>
        </w:rPr>
        <w:t xml:space="preserve"> like to invite you to explore ways we </w:t>
      </w:r>
      <w:r>
        <w:rPr>
          <w:rFonts w:ascii="Cambria" w:hAnsi="Cambria"/>
          <w:iCs/>
          <w:color w:val="414042"/>
        </w:rPr>
        <w:t>might</w:t>
      </w:r>
      <w:r w:rsidRPr="000D090E">
        <w:rPr>
          <w:rFonts w:ascii="Cambria" w:hAnsi="Cambria"/>
          <w:iCs/>
          <w:color w:val="414042"/>
        </w:rPr>
        <w:t xml:space="preserve"> collaborate to make </w:t>
      </w:r>
      <w:r w:rsidRPr="00852DF9">
        <w:rPr>
          <w:rFonts w:ascii="Cambria" w:hAnsi="Cambria"/>
          <w:i/>
          <w:color w:val="414042"/>
          <w:highlight w:val="yellow"/>
        </w:rPr>
        <w:t>[insert property name]</w:t>
      </w:r>
      <w:r w:rsidRPr="000D090E">
        <w:rPr>
          <w:rFonts w:ascii="Cambria" w:hAnsi="Cambria"/>
          <w:iCs/>
          <w:color w:val="414042"/>
        </w:rPr>
        <w:t xml:space="preserve"> more sustainable and efficient with less impact on our shared environment.</w:t>
      </w:r>
    </w:p>
    <w:p w14:paraId="49C34A70" w14:textId="77777777" w:rsidR="003976E9" w:rsidRPr="000D090E" w:rsidRDefault="003976E9" w:rsidP="003976E9">
      <w:pPr>
        <w:spacing w:before="120" w:after="120" w:line="259" w:lineRule="auto"/>
        <w:rPr>
          <w:rFonts w:ascii="Cambria" w:hAnsi="Cambria"/>
          <w:iCs/>
          <w:color w:val="414042"/>
        </w:rPr>
      </w:pPr>
      <w:r w:rsidRPr="000D090E">
        <w:rPr>
          <w:rFonts w:ascii="Cambria" w:hAnsi="Cambria"/>
          <w:iCs/>
          <w:color w:val="414042"/>
        </w:rPr>
        <w:t xml:space="preserve">Ahead of what I hope will be a productive conversation, </w:t>
      </w:r>
      <w:proofErr w:type="gramStart"/>
      <w:r w:rsidRPr="000D090E">
        <w:rPr>
          <w:rFonts w:ascii="Cambria" w:hAnsi="Cambria"/>
          <w:iCs/>
          <w:color w:val="414042"/>
        </w:rPr>
        <w:t>I’m</w:t>
      </w:r>
      <w:proofErr w:type="gramEnd"/>
      <w:r w:rsidRPr="000D090E">
        <w:rPr>
          <w:rFonts w:ascii="Cambria" w:hAnsi="Cambria"/>
          <w:iCs/>
          <w:color w:val="414042"/>
        </w:rPr>
        <w:t xml:space="preserve"> sharing our corporate sustainability goals:</w:t>
      </w:r>
    </w:p>
    <w:p w14:paraId="640B8845" w14:textId="77777777" w:rsidR="003976E9" w:rsidRPr="00907233" w:rsidRDefault="003976E9" w:rsidP="003976E9">
      <w:pPr>
        <w:spacing w:before="71" w:line="259" w:lineRule="auto"/>
        <w:ind w:firstLine="360"/>
        <w:rPr>
          <w:rFonts w:ascii="Cambria" w:hAnsi="Cambria"/>
          <w:i/>
          <w:color w:val="414042"/>
        </w:rPr>
      </w:pPr>
      <w:r w:rsidRPr="00907233">
        <w:rPr>
          <w:rFonts w:ascii="Cambria" w:hAnsi="Cambria"/>
          <w:i/>
          <w:color w:val="414042"/>
          <w:highlight w:val="yellow"/>
        </w:rPr>
        <w:t>[change the following examples to your own goals]</w:t>
      </w:r>
    </w:p>
    <w:p w14:paraId="2977BA40" w14:textId="4AA80C68" w:rsidR="003976E9" w:rsidRPr="00907233" w:rsidRDefault="003976E9" w:rsidP="003976E9">
      <w:pPr>
        <w:pStyle w:val="ListParagraph"/>
        <w:numPr>
          <w:ilvl w:val="0"/>
          <w:numId w:val="9"/>
        </w:numPr>
        <w:spacing w:before="71" w:line="259" w:lineRule="auto"/>
        <w:rPr>
          <w:rFonts w:ascii="Cambria" w:hAnsi="Cambria"/>
          <w:i/>
          <w:color w:val="414042"/>
          <w:highlight w:val="yellow"/>
        </w:rPr>
      </w:pPr>
      <w:r w:rsidRPr="00907233">
        <w:rPr>
          <w:rFonts w:ascii="Cambria" w:hAnsi="Cambria"/>
          <w:i/>
          <w:color w:val="414042"/>
          <w:highlight w:val="yellow"/>
        </w:rPr>
        <w:t>Reduce energy and water consumption in our portfolio by 15% over the next five years</w:t>
      </w:r>
      <w:r w:rsidR="00FE4A4D">
        <w:rPr>
          <w:rFonts w:ascii="Cambria" w:hAnsi="Cambria"/>
          <w:i/>
          <w:color w:val="414042"/>
          <w:highlight w:val="yellow"/>
        </w:rPr>
        <w:t>.</w:t>
      </w:r>
    </w:p>
    <w:p w14:paraId="7130F467" w14:textId="2BF0DA3C" w:rsidR="003976E9" w:rsidRPr="00907233" w:rsidRDefault="003976E9" w:rsidP="003976E9">
      <w:pPr>
        <w:pStyle w:val="ListParagraph"/>
        <w:numPr>
          <w:ilvl w:val="0"/>
          <w:numId w:val="9"/>
        </w:numPr>
        <w:spacing w:before="71" w:line="259" w:lineRule="auto"/>
        <w:rPr>
          <w:rFonts w:ascii="Cambria" w:hAnsi="Cambria"/>
          <w:i/>
          <w:color w:val="414042"/>
          <w:highlight w:val="yellow"/>
        </w:rPr>
      </w:pPr>
      <w:r w:rsidRPr="00907233">
        <w:rPr>
          <w:rFonts w:ascii="Cambria" w:hAnsi="Cambria"/>
          <w:i/>
          <w:color w:val="414042"/>
          <w:highlight w:val="yellow"/>
        </w:rPr>
        <w:t>Retrofit all parking lot lamps at the properties in our portfolio to LEDs over the next three years</w:t>
      </w:r>
      <w:r w:rsidR="00FE4A4D">
        <w:rPr>
          <w:rFonts w:ascii="Cambria" w:hAnsi="Cambria"/>
          <w:i/>
          <w:color w:val="414042"/>
          <w:highlight w:val="yellow"/>
        </w:rPr>
        <w:t>.</w:t>
      </w:r>
    </w:p>
    <w:p w14:paraId="7E1CF45F" w14:textId="51F0EB37" w:rsidR="003976E9" w:rsidRPr="00907233" w:rsidRDefault="003976E9" w:rsidP="003976E9">
      <w:pPr>
        <w:pStyle w:val="ListParagraph"/>
        <w:numPr>
          <w:ilvl w:val="0"/>
          <w:numId w:val="9"/>
        </w:numPr>
        <w:spacing w:before="71" w:line="259" w:lineRule="auto"/>
        <w:rPr>
          <w:rFonts w:ascii="Cambria" w:hAnsi="Cambria"/>
          <w:i/>
          <w:color w:val="414042"/>
          <w:highlight w:val="yellow"/>
        </w:rPr>
      </w:pPr>
      <w:r w:rsidRPr="00907233">
        <w:rPr>
          <w:rFonts w:ascii="Cambria" w:hAnsi="Cambria"/>
          <w:i/>
          <w:color w:val="414042"/>
          <w:highlight w:val="yellow"/>
        </w:rPr>
        <w:t>Support biodiversity by installing natural wildlife features on the sites of the industrial properties in our portfolio</w:t>
      </w:r>
      <w:r w:rsidR="00FE4A4D">
        <w:rPr>
          <w:rFonts w:ascii="Cambria" w:hAnsi="Cambria"/>
          <w:i/>
          <w:color w:val="414042"/>
          <w:highlight w:val="yellow"/>
        </w:rPr>
        <w:t>.</w:t>
      </w:r>
    </w:p>
    <w:p w14:paraId="37D7E283" w14:textId="227C7865" w:rsidR="003976E9" w:rsidRPr="00907233" w:rsidRDefault="003976E9" w:rsidP="003976E9">
      <w:pPr>
        <w:pStyle w:val="ListParagraph"/>
        <w:numPr>
          <w:ilvl w:val="0"/>
          <w:numId w:val="9"/>
        </w:numPr>
        <w:spacing w:before="71" w:line="259" w:lineRule="auto"/>
        <w:rPr>
          <w:rFonts w:ascii="Cambria" w:hAnsi="Cambria"/>
          <w:i/>
          <w:color w:val="414042"/>
          <w:highlight w:val="yellow"/>
        </w:rPr>
      </w:pPr>
      <w:r w:rsidRPr="00907233">
        <w:rPr>
          <w:rFonts w:ascii="Cambria" w:hAnsi="Cambria"/>
          <w:i/>
          <w:color w:val="414042"/>
          <w:highlight w:val="yellow"/>
        </w:rPr>
        <w:t>Use less toxic/healthy materials for management-controlled property operations and encourage tenants to do so</w:t>
      </w:r>
      <w:r w:rsidR="00FE4A4D">
        <w:rPr>
          <w:rFonts w:ascii="Cambria" w:hAnsi="Cambria"/>
          <w:i/>
          <w:color w:val="414042"/>
          <w:highlight w:val="yellow"/>
        </w:rPr>
        <w:t>.</w:t>
      </w:r>
    </w:p>
    <w:p w14:paraId="70199B1F" w14:textId="77777777" w:rsidR="003976E9" w:rsidRPr="000D090E" w:rsidRDefault="003976E9" w:rsidP="003976E9">
      <w:pPr>
        <w:spacing w:before="71" w:line="259" w:lineRule="auto"/>
        <w:rPr>
          <w:rFonts w:ascii="Cambria" w:hAnsi="Cambria"/>
          <w:iCs/>
          <w:color w:val="414042"/>
        </w:rPr>
      </w:pPr>
      <w:r w:rsidRPr="000D090E">
        <w:rPr>
          <w:rFonts w:ascii="Cambria" w:hAnsi="Cambria"/>
          <w:iCs/>
          <w:color w:val="414042"/>
        </w:rPr>
        <w:t xml:space="preserve">Following is my availability for a conversation to discuss these goals – and how they might align with your corporate </w:t>
      </w:r>
      <w:r>
        <w:rPr>
          <w:rFonts w:ascii="Cambria" w:hAnsi="Cambria"/>
          <w:iCs/>
          <w:color w:val="414042"/>
        </w:rPr>
        <w:t>objectives</w:t>
      </w:r>
      <w:r w:rsidRPr="000D090E">
        <w:rPr>
          <w:rFonts w:ascii="Cambria" w:hAnsi="Cambria"/>
          <w:iCs/>
          <w:color w:val="414042"/>
        </w:rPr>
        <w:t xml:space="preserve"> and business operations.</w:t>
      </w:r>
    </w:p>
    <w:p w14:paraId="2C3A7469" w14:textId="77777777" w:rsidR="003F42C4" w:rsidRPr="005C5E60" w:rsidRDefault="003F42C4" w:rsidP="003F42C4">
      <w:pPr>
        <w:spacing w:before="240"/>
        <w:rPr>
          <w:rFonts w:ascii="Cambria" w:eastAsia="Arial" w:hAnsi="Cambria"/>
          <w:color w:val="414042"/>
        </w:rPr>
      </w:pPr>
      <w:r w:rsidRPr="005C5E60">
        <w:rPr>
          <w:rFonts w:ascii="Cambria" w:eastAsia="Arial" w:hAnsi="Cambria"/>
          <w:color w:val="B31983" w:themeColor="accent2"/>
        </w:rPr>
        <w:lastRenderedPageBreak/>
        <w:t>Alternative documentation</w:t>
      </w:r>
      <w:r w:rsidRPr="005C5E60">
        <w:rPr>
          <w:rFonts w:ascii="Cambria" w:eastAsia="Arial" w:hAnsi="Cambria"/>
          <w:color w:val="B31983" w:themeColor="accent2"/>
        </w:rPr>
        <w:br/>
      </w:r>
      <w:r w:rsidRPr="005C5E60">
        <w:rPr>
          <w:rFonts w:ascii="Cambria" w:eastAsia="Arial" w:hAnsi="Cambria"/>
          <w:color w:val="414042"/>
        </w:rPr>
        <w:t>Instead</w:t>
      </w:r>
      <w:r w:rsidRPr="005C5E60">
        <w:rPr>
          <w:rFonts w:ascii="Cambria" w:eastAsia="Arial" w:hAnsi="Cambria"/>
          <w:color w:val="414042"/>
          <w:spacing w:val="-5"/>
        </w:rPr>
        <w:t xml:space="preserve"> </w:t>
      </w:r>
      <w:r w:rsidRPr="005C5E60">
        <w:rPr>
          <w:rFonts w:ascii="Cambria" w:eastAsia="Arial" w:hAnsi="Cambria"/>
          <w:color w:val="414042"/>
        </w:rPr>
        <w:t>of</w:t>
      </w:r>
      <w:r w:rsidRPr="005C5E60">
        <w:rPr>
          <w:rFonts w:ascii="Cambria" w:eastAsia="Arial" w:hAnsi="Cambria"/>
          <w:color w:val="414042"/>
          <w:spacing w:val="-5"/>
        </w:rPr>
        <w:t xml:space="preserve"> </w:t>
      </w:r>
      <w:r w:rsidRPr="005C5E60">
        <w:rPr>
          <w:rFonts w:ascii="Cambria" w:eastAsia="Arial" w:hAnsi="Cambria"/>
          <w:color w:val="414042"/>
        </w:rPr>
        <w:t>this</w:t>
      </w:r>
      <w:r w:rsidRPr="005C5E60">
        <w:rPr>
          <w:rFonts w:ascii="Cambria" w:eastAsia="Arial" w:hAnsi="Cambria"/>
          <w:color w:val="414042"/>
          <w:spacing w:val="-5"/>
        </w:rPr>
        <w:t xml:space="preserve"> </w:t>
      </w:r>
      <w:r w:rsidRPr="005C5E60">
        <w:rPr>
          <w:rFonts w:ascii="Cambria" w:eastAsia="Arial" w:hAnsi="Cambria"/>
          <w:color w:val="414042"/>
        </w:rPr>
        <w:t>form,</w:t>
      </w:r>
      <w:r w:rsidRPr="005C5E60">
        <w:rPr>
          <w:rFonts w:ascii="Cambria" w:eastAsia="Arial" w:hAnsi="Cambria"/>
          <w:color w:val="414042"/>
          <w:spacing w:val="-5"/>
        </w:rPr>
        <w:t xml:space="preserve"> </w:t>
      </w:r>
      <w:r w:rsidRPr="005C5E60">
        <w:rPr>
          <w:rFonts w:ascii="Cambria" w:eastAsia="Arial" w:hAnsi="Cambria"/>
          <w:color w:val="414042"/>
        </w:rPr>
        <w:t>you</w:t>
      </w:r>
      <w:r w:rsidRPr="005C5E60">
        <w:rPr>
          <w:rFonts w:ascii="Cambria" w:eastAsia="Arial" w:hAnsi="Cambria"/>
          <w:color w:val="414042"/>
          <w:spacing w:val="-5"/>
        </w:rPr>
        <w:t xml:space="preserve"> </w:t>
      </w:r>
      <w:r w:rsidRPr="005C5E60">
        <w:rPr>
          <w:rFonts w:ascii="Cambria" w:eastAsia="Arial" w:hAnsi="Cambria"/>
          <w:color w:val="414042"/>
        </w:rPr>
        <w:t>may</w:t>
      </w:r>
      <w:r w:rsidRPr="005C5E60">
        <w:rPr>
          <w:rFonts w:ascii="Cambria" w:eastAsia="Arial" w:hAnsi="Cambria"/>
          <w:color w:val="414042"/>
          <w:spacing w:val="-4"/>
        </w:rPr>
        <w:t xml:space="preserve"> </w:t>
      </w:r>
      <w:r w:rsidRPr="005C5E60">
        <w:rPr>
          <w:rFonts w:ascii="Cambria" w:eastAsia="Arial" w:hAnsi="Cambria"/>
          <w:color w:val="414042"/>
        </w:rPr>
        <w:t>submit</w:t>
      </w:r>
      <w:r w:rsidRPr="005C5E60">
        <w:rPr>
          <w:rFonts w:ascii="Cambria" w:eastAsia="Arial" w:hAnsi="Cambria"/>
          <w:color w:val="414042"/>
          <w:spacing w:val="-5"/>
        </w:rPr>
        <w:t xml:space="preserve"> </w:t>
      </w:r>
      <w:r w:rsidRPr="005C5E60">
        <w:rPr>
          <w:rFonts w:ascii="Cambria" w:eastAsia="Arial" w:hAnsi="Cambria"/>
          <w:color w:val="414042"/>
        </w:rPr>
        <w:t>the</w:t>
      </w:r>
      <w:r w:rsidRPr="005C5E60">
        <w:rPr>
          <w:rFonts w:ascii="Cambria" w:eastAsia="Arial" w:hAnsi="Cambria"/>
          <w:color w:val="414042"/>
          <w:spacing w:val="-5"/>
        </w:rPr>
        <w:t xml:space="preserve"> </w:t>
      </w:r>
      <w:r w:rsidRPr="005C5E60">
        <w:rPr>
          <w:rFonts w:ascii="Cambria" w:eastAsia="Arial" w:hAnsi="Cambria"/>
          <w:color w:val="414042"/>
        </w:rPr>
        <w:t>following</w:t>
      </w:r>
      <w:r w:rsidRPr="005C5E60">
        <w:rPr>
          <w:rFonts w:ascii="Cambria" w:eastAsia="Arial" w:hAnsi="Cambria"/>
          <w:color w:val="414042"/>
          <w:spacing w:val="-6"/>
        </w:rPr>
        <w:t xml:space="preserve"> </w:t>
      </w:r>
      <w:r w:rsidRPr="005C5E60">
        <w:rPr>
          <w:rFonts w:ascii="Cambria" w:eastAsia="Arial" w:hAnsi="Cambria"/>
          <w:color w:val="414042"/>
        </w:rPr>
        <w:t>to</w:t>
      </w:r>
      <w:r w:rsidRPr="005C5E60">
        <w:rPr>
          <w:rFonts w:ascii="Cambria" w:eastAsia="Arial" w:hAnsi="Cambria"/>
          <w:color w:val="414042"/>
          <w:spacing w:val="-5"/>
        </w:rPr>
        <w:t xml:space="preserve"> </w:t>
      </w:r>
      <w:r w:rsidRPr="005C5E60">
        <w:rPr>
          <w:rFonts w:ascii="Cambria" w:eastAsia="Arial" w:hAnsi="Cambria"/>
          <w:color w:val="414042"/>
        </w:rPr>
        <w:t>IREM</w:t>
      </w:r>
      <w:r w:rsidRPr="00EC0B90">
        <w:rPr>
          <w:rFonts w:ascii="Cambria" w:eastAsia="Arial" w:hAnsi="Cambria"/>
          <w:color w:val="414042"/>
          <w:vertAlign w:val="superscript"/>
        </w:rPr>
        <w:t>®</w:t>
      </w:r>
      <w:r w:rsidRPr="005C5E60">
        <w:rPr>
          <w:rFonts w:ascii="Cambria" w:eastAsia="Arial" w:hAnsi="Cambria"/>
          <w:color w:val="414042"/>
        </w:rPr>
        <w:t>:</w:t>
      </w:r>
    </w:p>
    <w:p w14:paraId="5990B3D7" w14:textId="77777777" w:rsidR="003F42C4" w:rsidRPr="005C5E60" w:rsidRDefault="003F42C4" w:rsidP="003F42C4">
      <w:pPr>
        <w:numPr>
          <w:ilvl w:val="0"/>
          <w:numId w:val="7"/>
        </w:numPr>
        <w:tabs>
          <w:tab w:val="left" w:pos="840"/>
        </w:tabs>
        <w:spacing w:before="141"/>
        <w:rPr>
          <w:rFonts w:ascii="Cambria" w:eastAsia="Arial" w:hAnsi="Cambria"/>
          <w:color w:val="414042"/>
        </w:rPr>
      </w:pPr>
      <w:r w:rsidRPr="005C5E60">
        <w:rPr>
          <w:rFonts w:ascii="Cambria" w:eastAsia="Arial" w:hAnsi="Cambria"/>
          <w:color w:val="414042"/>
        </w:rPr>
        <w:t>Copy of communication to tenant</w:t>
      </w:r>
      <w:r>
        <w:rPr>
          <w:rFonts w:ascii="Cambria" w:eastAsia="Arial" w:hAnsi="Cambria"/>
          <w:color w:val="414042"/>
        </w:rPr>
        <w:t>(</w:t>
      </w:r>
      <w:r w:rsidRPr="005C5E60">
        <w:rPr>
          <w:rFonts w:ascii="Cambria" w:eastAsia="Arial" w:hAnsi="Cambria"/>
          <w:color w:val="414042"/>
        </w:rPr>
        <w:t>s</w:t>
      </w:r>
      <w:r>
        <w:rPr>
          <w:rFonts w:ascii="Cambria" w:eastAsia="Arial" w:hAnsi="Cambria"/>
          <w:color w:val="414042"/>
        </w:rPr>
        <w:t>)</w:t>
      </w:r>
    </w:p>
    <w:p w14:paraId="323E4BD9" w14:textId="1108A128" w:rsidR="003976E9" w:rsidRPr="00FE4A4D" w:rsidRDefault="003F42C4" w:rsidP="003976E9">
      <w:pPr>
        <w:numPr>
          <w:ilvl w:val="0"/>
          <w:numId w:val="7"/>
        </w:numPr>
        <w:tabs>
          <w:tab w:val="left" w:pos="840"/>
        </w:tabs>
        <w:spacing w:before="141"/>
        <w:rPr>
          <w:rFonts w:ascii="Cambria" w:eastAsia="Arial" w:hAnsi="Cambria"/>
          <w:color w:val="414042"/>
        </w:rPr>
      </w:pPr>
      <w:r w:rsidRPr="005C5E60">
        <w:rPr>
          <w:rFonts w:ascii="Cambria" w:eastAsia="Arial" w:hAnsi="Cambria"/>
          <w:color w:val="414042"/>
        </w:rPr>
        <w:t>Memo on results of conversation with tenant(s)</w:t>
      </w:r>
    </w:p>
    <w:sectPr w:rsidR="003976E9" w:rsidRPr="00FE4A4D" w:rsidSect="005D4FFF">
      <w:footerReference w:type="default" r:id="rId8"/>
      <w:headerReference w:type="first" r:id="rId9"/>
      <w:footerReference w:type="first" r:id="rId1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91D0B" w14:textId="77777777" w:rsidR="00806267" w:rsidRDefault="00806267" w:rsidP="005D4FFF">
      <w:r>
        <w:separator/>
      </w:r>
    </w:p>
  </w:endnote>
  <w:endnote w:type="continuationSeparator" w:id="0">
    <w:p w14:paraId="2289BF3E" w14:textId="77777777" w:rsidR="00806267" w:rsidRDefault="00806267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mbria" w:hAnsi="Cambria"/>
        <w:color w:val="414042"/>
      </w:rPr>
      <w:id w:val="1067374721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3EE4F436" w14:textId="21C72AB6" w:rsidR="004B3519" w:rsidRPr="00FE4A4D" w:rsidRDefault="002738C7" w:rsidP="00FE4A4D">
        <w:pPr>
          <w:pStyle w:val="Footer"/>
          <w:jc w:val="right"/>
          <w:rPr>
            <w:rFonts w:ascii="Cambria" w:hAnsi="Cambria"/>
            <w:color w:val="414042"/>
            <w:sz w:val="18"/>
            <w:szCs w:val="18"/>
          </w:rPr>
        </w:pPr>
        <w:r w:rsidRPr="00FE4A4D">
          <w:rPr>
            <w:rFonts w:ascii="Cambria" w:hAnsi="Cambria"/>
            <w:color w:val="414042"/>
            <w:sz w:val="18"/>
            <w:szCs w:val="18"/>
          </w:rPr>
          <w:fldChar w:fldCharType="begin"/>
        </w:r>
        <w:r w:rsidRPr="00FE4A4D">
          <w:rPr>
            <w:rFonts w:ascii="Cambria" w:hAnsi="Cambria"/>
            <w:color w:val="414042"/>
            <w:sz w:val="18"/>
            <w:szCs w:val="18"/>
          </w:rPr>
          <w:instrText xml:space="preserve"> PAGE   \* MERGEFORMAT </w:instrText>
        </w:r>
        <w:r w:rsidRPr="00FE4A4D">
          <w:rPr>
            <w:rFonts w:ascii="Cambria" w:hAnsi="Cambria"/>
            <w:color w:val="414042"/>
            <w:sz w:val="18"/>
            <w:szCs w:val="18"/>
          </w:rPr>
          <w:fldChar w:fldCharType="separate"/>
        </w:r>
        <w:r w:rsidRPr="00FE4A4D">
          <w:rPr>
            <w:rFonts w:ascii="Cambria" w:hAnsi="Cambria"/>
            <w:noProof/>
            <w:color w:val="414042"/>
            <w:sz w:val="18"/>
            <w:szCs w:val="18"/>
          </w:rPr>
          <w:t>2</w:t>
        </w:r>
        <w:r w:rsidRPr="00FE4A4D">
          <w:rPr>
            <w:rFonts w:ascii="Cambria" w:hAnsi="Cambria"/>
            <w:noProof/>
            <w:color w:val="414042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307D9" w14:textId="77777777" w:rsidR="002738C7" w:rsidRPr="00E94D73" w:rsidRDefault="00806267">
    <w:pPr>
      <w:pStyle w:val="Footer"/>
      <w:jc w:val="right"/>
      <w:rPr>
        <w:rFonts w:ascii="Cambria" w:hAnsi="Cambria"/>
        <w:color w:val="414042"/>
        <w:sz w:val="18"/>
        <w:szCs w:val="18"/>
      </w:rPr>
    </w:pPr>
    <w:sdt>
      <w:sdtPr>
        <w:rPr>
          <w:rFonts w:ascii="Cambria" w:hAnsi="Cambria"/>
          <w:color w:val="414042"/>
        </w:rPr>
        <w:id w:val="-1685821257"/>
        <w:docPartObj>
          <w:docPartGallery w:val="Page Numbers (Bottom of Page)"/>
          <w:docPartUnique/>
        </w:docPartObj>
      </w:sdtPr>
      <w:sdtEndPr>
        <w:rPr>
          <w:noProof/>
          <w:sz w:val="18"/>
          <w:szCs w:val="18"/>
        </w:rPr>
      </w:sdtEndPr>
      <w:sdtContent>
        <w:r w:rsidR="002738C7" w:rsidRPr="00E94D73">
          <w:rPr>
            <w:rFonts w:ascii="Cambria" w:hAnsi="Cambria"/>
            <w:color w:val="414042"/>
            <w:sz w:val="18"/>
            <w:szCs w:val="18"/>
          </w:rPr>
          <w:fldChar w:fldCharType="begin"/>
        </w:r>
        <w:r w:rsidR="002738C7" w:rsidRPr="00E94D73">
          <w:rPr>
            <w:rFonts w:ascii="Cambria" w:hAnsi="Cambria"/>
            <w:color w:val="414042"/>
            <w:sz w:val="18"/>
            <w:szCs w:val="18"/>
          </w:rPr>
          <w:instrText xml:space="preserve"> PAGE   \* MERGEFORMAT </w:instrText>
        </w:r>
        <w:r w:rsidR="002738C7" w:rsidRPr="00E94D73">
          <w:rPr>
            <w:rFonts w:ascii="Cambria" w:hAnsi="Cambria"/>
            <w:color w:val="414042"/>
            <w:sz w:val="18"/>
            <w:szCs w:val="18"/>
          </w:rPr>
          <w:fldChar w:fldCharType="separate"/>
        </w:r>
        <w:r w:rsidR="002738C7" w:rsidRPr="00E94D73">
          <w:rPr>
            <w:rFonts w:ascii="Cambria" w:hAnsi="Cambria"/>
            <w:noProof/>
            <w:color w:val="414042"/>
            <w:sz w:val="18"/>
            <w:szCs w:val="18"/>
          </w:rPr>
          <w:t>2</w:t>
        </w:r>
        <w:r w:rsidR="002738C7" w:rsidRPr="00E94D73">
          <w:rPr>
            <w:rFonts w:ascii="Cambria" w:hAnsi="Cambria"/>
            <w:noProof/>
            <w:color w:val="414042"/>
            <w:sz w:val="18"/>
            <w:szCs w:val="18"/>
          </w:rPr>
          <w:fldChar w:fldCharType="end"/>
        </w:r>
      </w:sdtContent>
    </w:sdt>
  </w:p>
  <w:p w14:paraId="4120D668" w14:textId="581519D4" w:rsidR="004B3519" w:rsidRPr="00E94D73" w:rsidRDefault="00E94D73">
    <w:pPr>
      <w:pStyle w:val="Footer"/>
      <w:rPr>
        <w:rFonts w:ascii="Cambria" w:hAnsi="Cambria"/>
        <w:color w:val="414042"/>
        <w:sz w:val="18"/>
        <w:szCs w:val="18"/>
      </w:rPr>
    </w:pPr>
    <w:r w:rsidRPr="00E94D73">
      <w:rPr>
        <w:rFonts w:ascii="Cambria" w:hAnsi="Cambria"/>
        <w:color w:val="414042"/>
        <w:sz w:val="18"/>
        <w:szCs w:val="18"/>
      </w:rPr>
      <w:t>v</w:t>
    </w:r>
    <w:r w:rsidR="002738C7" w:rsidRPr="00E94D73">
      <w:rPr>
        <w:rFonts w:ascii="Cambria" w:hAnsi="Cambria"/>
        <w:color w:val="414042"/>
        <w:sz w:val="18"/>
        <w:szCs w:val="18"/>
      </w:rPr>
      <w:t>20</w:t>
    </w:r>
    <w:r w:rsidR="00AD1DA3" w:rsidRPr="00E94D73">
      <w:rPr>
        <w:rFonts w:ascii="Cambria" w:hAnsi="Cambria"/>
        <w:color w:val="414042"/>
        <w:sz w:val="18"/>
        <w:szCs w:val="18"/>
      </w:rPr>
      <w:t>21</w:t>
    </w:r>
    <w:r w:rsidR="002738C7" w:rsidRPr="00E94D73">
      <w:rPr>
        <w:rFonts w:ascii="Cambria" w:hAnsi="Cambria"/>
        <w:color w:val="414042"/>
        <w:sz w:val="18"/>
        <w:szCs w:val="18"/>
      </w:rPr>
      <w:t xml:space="preserve">.1 (updated </w:t>
    </w:r>
    <w:r w:rsidR="00AD1DA3" w:rsidRPr="00E94D73">
      <w:rPr>
        <w:rFonts w:ascii="Cambria" w:hAnsi="Cambria"/>
        <w:color w:val="414042"/>
        <w:sz w:val="18"/>
        <w:szCs w:val="18"/>
      </w:rPr>
      <w:t>4</w:t>
    </w:r>
    <w:r w:rsidR="002738C7" w:rsidRPr="00E94D73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4CCD0" w14:textId="77777777" w:rsidR="00806267" w:rsidRDefault="00806267" w:rsidP="005D4FFF">
      <w:r>
        <w:separator/>
      </w:r>
    </w:p>
  </w:footnote>
  <w:footnote w:type="continuationSeparator" w:id="0">
    <w:p w14:paraId="49CABC8A" w14:textId="77777777" w:rsidR="00806267" w:rsidRDefault="00806267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2A9CB" w14:textId="77777777" w:rsidR="005D4FFF" w:rsidRDefault="005D4FFF">
    <w:pPr>
      <w:pStyle w:val="Header"/>
    </w:pPr>
    <w:r>
      <w:rPr>
        <w:rFonts w:ascii="Zilla Slab Light" w:eastAsia="Times New Roman" w:hAnsi="Zilla Slab Light" w:cs="Times New Roman"/>
        <w:noProof/>
      </w:rPr>
      <w:drawing>
        <wp:anchor distT="0" distB="0" distL="114300" distR="114300" simplePos="0" relativeHeight="251659264" behindDoc="0" locked="0" layoutInCell="1" allowOverlap="1" wp14:anchorId="31C3B61E" wp14:editId="3C2E594B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304"/>
          <wp:effectExtent l="0" t="0" r="0" b="0"/>
          <wp:wrapSquare wrapText="bothSides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3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E7858"/>
    <w:multiLevelType w:val="hybridMultilevel"/>
    <w:tmpl w:val="2A0422DE"/>
    <w:lvl w:ilvl="0" w:tplc="A6464B52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1" w:tplc="842AE7C6">
      <w:start w:val="1"/>
      <w:numFmt w:val="bullet"/>
      <w:lvlText w:val="•"/>
      <w:lvlJc w:val="left"/>
      <w:pPr>
        <w:ind w:left="1713" w:hanging="360"/>
      </w:pPr>
      <w:rPr>
        <w:rFonts w:hint="default"/>
      </w:rPr>
    </w:lvl>
    <w:lvl w:ilvl="2" w:tplc="14FEB400">
      <w:start w:val="1"/>
      <w:numFmt w:val="bullet"/>
      <w:lvlText w:val="•"/>
      <w:lvlJc w:val="left"/>
      <w:pPr>
        <w:ind w:left="2587" w:hanging="360"/>
      </w:pPr>
      <w:rPr>
        <w:rFonts w:hint="default"/>
      </w:rPr>
    </w:lvl>
    <w:lvl w:ilvl="3" w:tplc="DFCC39D4">
      <w:start w:val="1"/>
      <w:numFmt w:val="bullet"/>
      <w:lvlText w:val="•"/>
      <w:lvlJc w:val="left"/>
      <w:pPr>
        <w:ind w:left="3461" w:hanging="360"/>
      </w:pPr>
      <w:rPr>
        <w:rFonts w:hint="default"/>
      </w:rPr>
    </w:lvl>
    <w:lvl w:ilvl="4" w:tplc="E19CBDCC">
      <w:start w:val="1"/>
      <w:numFmt w:val="bullet"/>
      <w:lvlText w:val="•"/>
      <w:lvlJc w:val="left"/>
      <w:pPr>
        <w:ind w:left="4335" w:hanging="360"/>
      </w:pPr>
      <w:rPr>
        <w:rFonts w:hint="default"/>
      </w:rPr>
    </w:lvl>
    <w:lvl w:ilvl="5" w:tplc="AE627256">
      <w:start w:val="1"/>
      <w:numFmt w:val="bullet"/>
      <w:lvlText w:val="•"/>
      <w:lvlJc w:val="left"/>
      <w:pPr>
        <w:ind w:left="5209" w:hanging="360"/>
      </w:pPr>
      <w:rPr>
        <w:rFonts w:hint="default"/>
      </w:rPr>
    </w:lvl>
    <w:lvl w:ilvl="6" w:tplc="B2F4C57C">
      <w:start w:val="1"/>
      <w:numFmt w:val="bullet"/>
      <w:lvlText w:val="•"/>
      <w:lvlJc w:val="left"/>
      <w:pPr>
        <w:ind w:left="6083" w:hanging="360"/>
      </w:pPr>
      <w:rPr>
        <w:rFonts w:hint="default"/>
      </w:rPr>
    </w:lvl>
    <w:lvl w:ilvl="7" w:tplc="E1B4682C">
      <w:start w:val="1"/>
      <w:numFmt w:val="bullet"/>
      <w:lvlText w:val="•"/>
      <w:lvlJc w:val="left"/>
      <w:pPr>
        <w:ind w:left="6957" w:hanging="360"/>
      </w:pPr>
      <w:rPr>
        <w:rFonts w:hint="default"/>
      </w:rPr>
    </w:lvl>
    <w:lvl w:ilvl="8" w:tplc="DE3E90BE">
      <w:start w:val="1"/>
      <w:numFmt w:val="bullet"/>
      <w:lvlText w:val="•"/>
      <w:lvlJc w:val="left"/>
      <w:pPr>
        <w:ind w:left="7831" w:hanging="360"/>
      </w:pPr>
      <w:rPr>
        <w:rFonts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2DD318E"/>
    <w:multiLevelType w:val="hybridMultilevel"/>
    <w:tmpl w:val="C2DE63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6D4A75DD"/>
    <w:multiLevelType w:val="hybridMultilevel"/>
    <w:tmpl w:val="D0B08458"/>
    <w:lvl w:ilvl="0" w:tplc="60D410FC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1" w:tplc="842AE7C6">
      <w:start w:val="1"/>
      <w:numFmt w:val="bullet"/>
      <w:lvlText w:val="•"/>
      <w:lvlJc w:val="left"/>
      <w:pPr>
        <w:ind w:left="1713" w:hanging="360"/>
      </w:pPr>
      <w:rPr>
        <w:rFonts w:hint="default"/>
      </w:rPr>
    </w:lvl>
    <w:lvl w:ilvl="2" w:tplc="14FEB400">
      <w:start w:val="1"/>
      <w:numFmt w:val="bullet"/>
      <w:lvlText w:val="•"/>
      <w:lvlJc w:val="left"/>
      <w:pPr>
        <w:ind w:left="2587" w:hanging="360"/>
      </w:pPr>
      <w:rPr>
        <w:rFonts w:hint="default"/>
      </w:rPr>
    </w:lvl>
    <w:lvl w:ilvl="3" w:tplc="DFCC39D4">
      <w:start w:val="1"/>
      <w:numFmt w:val="bullet"/>
      <w:lvlText w:val="•"/>
      <w:lvlJc w:val="left"/>
      <w:pPr>
        <w:ind w:left="3461" w:hanging="360"/>
      </w:pPr>
      <w:rPr>
        <w:rFonts w:hint="default"/>
      </w:rPr>
    </w:lvl>
    <w:lvl w:ilvl="4" w:tplc="E19CBDCC">
      <w:start w:val="1"/>
      <w:numFmt w:val="bullet"/>
      <w:lvlText w:val="•"/>
      <w:lvlJc w:val="left"/>
      <w:pPr>
        <w:ind w:left="4335" w:hanging="360"/>
      </w:pPr>
      <w:rPr>
        <w:rFonts w:hint="default"/>
      </w:rPr>
    </w:lvl>
    <w:lvl w:ilvl="5" w:tplc="AE627256">
      <w:start w:val="1"/>
      <w:numFmt w:val="bullet"/>
      <w:lvlText w:val="•"/>
      <w:lvlJc w:val="left"/>
      <w:pPr>
        <w:ind w:left="5209" w:hanging="360"/>
      </w:pPr>
      <w:rPr>
        <w:rFonts w:hint="default"/>
      </w:rPr>
    </w:lvl>
    <w:lvl w:ilvl="6" w:tplc="B2F4C57C">
      <w:start w:val="1"/>
      <w:numFmt w:val="bullet"/>
      <w:lvlText w:val="•"/>
      <w:lvlJc w:val="left"/>
      <w:pPr>
        <w:ind w:left="6083" w:hanging="360"/>
      </w:pPr>
      <w:rPr>
        <w:rFonts w:hint="default"/>
      </w:rPr>
    </w:lvl>
    <w:lvl w:ilvl="7" w:tplc="E1B4682C">
      <w:start w:val="1"/>
      <w:numFmt w:val="bullet"/>
      <w:lvlText w:val="•"/>
      <w:lvlJc w:val="left"/>
      <w:pPr>
        <w:ind w:left="6957" w:hanging="360"/>
      </w:pPr>
      <w:rPr>
        <w:rFonts w:hint="default"/>
      </w:rPr>
    </w:lvl>
    <w:lvl w:ilvl="8" w:tplc="DE3E90BE">
      <w:start w:val="1"/>
      <w:numFmt w:val="bullet"/>
      <w:lvlText w:val="•"/>
      <w:lvlJc w:val="left"/>
      <w:pPr>
        <w:ind w:left="7831" w:hanging="360"/>
      </w:pPr>
      <w:rPr>
        <w:rFonts w:hint="default"/>
      </w:rPr>
    </w:lvl>
  </w:abstractNum>
  <w:abstractNum w:abstractNumId="8" w15:restartNumberingAfterBreak="0">
    <w:nsid w:val="749C52E4"/>
    <w:multiLevelType w:val="hybridMultilevel"/>
    <w:tmpl w:val="9A843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DE5895"/>
    <w:multiLevelType w:val="hybridMultilevel"/>
    <w:tmpl w:val="1D3A79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5"/>
  </w:num>
  <w:num w:numId="5">
    <w:abstractNumId w:val="3"/>
  </w:num>
  <w:num w:numId="6">
    <w:abstractNumId w:val="7"/>
  </w:num>
  <w:num w:numId="7">
    <w:abstractNumId w:val="0"/>
  </w:num>
  <w:num w:numId="8">
    <w:abstractNumId w:val="2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AC9"/>
    <w:rsid w:val="00010012"/>
    <w:rsid w:val="00021DD2"/>
    <w:rsid w:val="00073785"/>
    <w:rsid w:val="0009049F"/>
    <w:rsid w:val="000C6757"/>
    <w:rsid w:val="000D090E"/>
    <w:rsid w:val="00206312"/>
    <w:rsid w:val="002738C7"/>
    <w:rsid w:val="002906C0"/>
    <w:rsid w:val="002B4860"/>
    <w:rsid w:val="002B72A1"/>
    <w:rsid w:val="002E26C8"/>
    <w:rsid w:val="003976E9"/>
    <w:rsid w:val="003B6C96"/>
    <w:rsid w:val="003F42C4"/>
    <w:rsid w:val="004B3519"/>
    <w:rsid w:val="004D527C"/>
    <w:rsid w:val="004F236C"/>
    <w:rsid w:val="005A56E4"/>
    <w:rsid w:val="005C5E60"/>
    <w:rsid w:val="005D4FFF"/>
    <w:rsid w:val="005E5EE1"/>
    <w:rsid w:val="00654E96"/>
    <w:rsid w:val="007024ED"/>
    <w:rsid w:val="00712DFB"/>
    <w:rsid w:val="0074507F"/>
    <w:rsid w:val="007E137A"/>
    <w:rsid w:val="00806267"/>
    <w:rsid w:val="00852DF9"/>
    <w:rsid w:val="00886EEC"/>
    <w:rsid w:val="008F4D93"/>
    <w:rsid w:val="00907233"/>
    <w:rsid w:val="009742CA"/>
    <w:rsid w:val="00980863"/>
    <w:rsid w:val="00991AC9"/>
    <w:rsid w:val="00A06257"/>
    <w:rsid w:val="00A65538"/>
    <w:rsid w:val="00AA1BA9"/>
    <w:rsid w:val="00AD1DA3"/>
    <w:rsid w:val="00AF20C2"/>
    <w:rsid w:val="00AF699F"/>
    <w:rsid w:val="00B660C8"/>
    <w:rsid w:val="00C67879"/>
    <w:rsid w:val="00C91EC9"/>
    <w:rsid w:val="00CD7BB5"/>
    <w:rsid w:val="00D177F4"/>
    <w:rsid w:val="00E32A0B"/>
    <w:rsid w:val="00E63B87"/>
    <w:rsid w:val="00E94D73"/>
    <w:rsid w:val="00EC0B90"/>
    <w:rsid w:val="00F72AFB"/>
    <w:rsid w:val="00FE4A4D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024EDC"/>
  <w15:chartTrackingRefBased/>
  <w15:docId w15:val="{0E4E72B9-600C-48FC-9308-3A8F1F128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Theme="minorHAnsi" w:hAnsi="Zilla Slab" w:cs="Arial"/>
        <w:color w:val="414041" w:themeColor="text1"/>
        <w:sz w:val="24"/>
        <w:szCs w:val="4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  <w:spacing w:after="0" w:line="240" w:lineRule="auto"/>
    </w:pPr>
    <w:rPr>
      <w:rFonts w:asciiTheme="minorHAnsi" w:hAnsiTheme="minorHAnsi" w:cstheme="minorBidi"/>
      <w:bCs/>
      <w:color w:val="auto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Theme="majorEastAsia" w:cstheme="majorBidi"/>
      <w:color w:val="B31983" w:themeColor="accent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Theme="majorEastAsia" w:cstheme="majorBidi"/>
      <w:color w:val="434E7E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24ED"/>
    <w:rPr>
      <w:rFonts w:ascii="Zilla Slab" w:eastAsiaTheme="majorEastAsia" w:hAnsi="Zilla Slab" w:cstheme="majorBidi"/>
      <w:color w:val="B31983" w:themeColor="accent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024ED"/>
    <w:rPr>
      <w:rFonts w:ascii="Zilla Slab" w:eastAsiaTheme="majorEastAsia" w:hAnsi="Zilla Slab" w:cstheme="majorBidi"/>
      <w:color w:val="434E7E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Theme="majorEastAsia" w:cstheme="majorBidi"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024ED"/>
    <w:rPr>
      <w:rFonts w:ascii="Zilla Slab" w:eastAsiaTheme="majorEastAsia" w:hAnsi="Zilla Slab" w:cstheme="majorBidi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AA1BA9"/>
    <w:rPr>
      <w:rFonts w:ascii="Arial" w:eastAsia="Arial" w:hAnsi="Arial" w:cstheme="minorBidi"/>
      <w:bCs/>
      <w:color w:val="auto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E63B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3B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63B87"/>
    <w:rPr>
      <w:rFonts w:asciiTheme="minorHAnsi" w:hAnsiTheme="minorHAnsi" w:cstheme="minorBidi"/>
      <w:bCs/>
      <w:color w:val="auto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3B87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3B87"/>
    <w:rPr>
      <w:rFonts w:asciiTheme="minorHAnsi" w:hAnsiTheme="minorHAnsi" w:cstheme="minorBidi"/>
      <w:b/>
      <w:bCs/>
      <w:color w:val="auto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E137A"/>
    <w:rPr>
      <w:color w:val="434E7E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E137A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FE4A4D"/>
    <w:pPr>
      <w:spacing w:after="0" w:line="240" w:lineRule="auto"/>
    </w:pPr>
    <w:rPr>
      <w:rFonts w:eastAsia="Calibri"/>
      <w:color w:val="auto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1_v1.dotx" TargetMode="External"/></Relationships>
</file>

<file path=word/theme/theme1.xml><?xml version="1.0" encoding="utf-8"?>
<a:theme xmlns:a="http://schemas.openxmlformats.org/drawingml/2006/main" name="Office Theme">
  <a:themeElements>
    <a:clrScheme name="IREM">
      <a:dk1>
        <a:srgbClr val="414041"/>
      </a:dk1>
      <a:lt1>
        <a:srgbClr val="FFFFFF"/>
      </a:lt1>
      <a:dk2>
        <a:srgbClr val="6F7171"/>
      </a:dk2>
      <a:lt2>
        <a:srgbClr val="D8D8D8"/>
      </a:lt2>
      <a:accent1>
        <a:srgbClr val="434E7E"/>
      </a:accent1>
      <a:accent2>
        <a:srgbClr val="B31983"/>
      </a:accent2>
      <a:accent3>
        <a:srgbClr val="FFC628"/>
      </a:accent3>
      <a:accent4>
        <a:srgbClr val="6BC14C"/>
      </a:accent4>
      <a:accent5>
        <a:srgbClr val="68A2B9"/>
      </a:accent5>
      <a:accent6>
        <a:srgbClr val="F88D2B"/>
      </a:accent6>
      <a:hlink>
        <a:srgbClr val="434E7E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E33670-E0D6-4A45-9D15-9BA6EEDC4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1.12.21_v1.dotx</Template>
  <TotalTime>126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26</cp:revision>
  <dcterms:created xsi:type="dcterms:W3CDTF">2021-01-20T20:49:00Z</dcterms:created>
  <dcterms:modified xsi:type="dcterms:W3CDTF">2021-04-12T14:54:00Z</dcterms:modified>
</cp:coreProperties>
</file>